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7332" w14:textId="45D6D360" w:rsidR="003034A9" w:rsidRDefault="003034A9" w:rsidP="0056040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REGULAMIN</w:t>
      </w:r>
      <w:r w:rsidR="00DD5996"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SZKOLEŃ PROWADZONYCH PRZEZ LUS.EXPERT</w:t>
      </w:r>
    </w:p>
    <w:p w14:paraId="461444BB" w14:textId="5CBCA9B4" w:rsidR="00560406" w:rsidRPr="005A441A" w:rsidRDefault="00AD3C8A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otyczy kursu</w:t>
      </w:r>
      <w:r w:rsidR="00560406" w:rsidRPr="005A44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atytułowanego</w:t>
      </w:r>
      <w:r w:rsidR="00560406" w:rsidRPr="005A44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Ultrasonografia płuc</w:t>
      </w:r>
      <w:r w:rsidR="00E950C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elementami echokardiografii – kurs podstawowy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70029C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, p</w:t>
      </w:r>
      <w:r w:rsidR="00560406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rowadzonego w terminie:  </w:t>
      </w:r>
      <w:r w:rsidR="00E950C4">
        <w:rPr>
          <w:rFonts w:ascii="Times New Roman" w:eastAsia="Times New Roman" w:hAnsi="Times New Roman" w:cs="Times New Roman"/>
          <w:color w:val="000000" w:themeColor="text1"/>
          <w:lang w:eastAsia="pl-PL"/>
        </w:rPr>
        <w:t>08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E950C4">
        <w:rPr>
          <w:rFonts w:ascii="Times New Roman" w:eastAsia="Times New Roman" w:hAnsi="Times New Roman" w:cs="Times New Roman"/>
          <w:color w:val="000000" w:themeColor="text1"/>
          <w:lang w:eastAsia="pl-PL"/>
        </w:rPr>
        <w:t>09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950C4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7B5ABB" w:rsidRPr="005A441A">
        <w:rPr>
          <w:rFonts w:ascii="Times New Roman" w:eastAsia="Times New Roman" w:hAnsi="Times New Roman" w:cs="Times New Roman"/>
          <w:color w:val="000000" w:themeColor="text1"/>
          <w:lang w:eastAsia="pl-PL"/>
        </w:rPr>
        <w:t>.2019r.</w:t>
      </w:r>
    </w:p>
    <w:p w14:paraId="67F22FC9" w14:textId="77777777" w:rsidR="00560406" w:rsidRPr="005A441A" w:rsidRDefault="00560406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58C8D05" w14:textId="45CC333F" w:rsidR="0013321D" w:rsidRPr="007C405F" w:rsidRDefault="00754F7C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 </w:t>
      </w:r>
      <w:r w:rsidR="00D479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</w:t>
      </w: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egulacje</w:t>
      </w:r>
      <w:r w:rsidR="00C96F81"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kursu organizowanego przez LUS.expert</w:t>
      </w:r>
    </w:p>
    <w:p w14:paraId="1E03535C" w14:textId="09974018" w:rsidR="00DD5996" w:rsidRPr="007C405F" w:rsidRDefault="00DD5996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w zakresie ultrasonogr</w:t>
      </w:r>
      <w:r w:rsidR="0050765A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fii</w:t>
      </w:r>
      <w:r w:rsidR="00BB04C4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, zatytułowane „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Ultrasonografia płuc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z elementami echokardiografii – kurs podstawowy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BB04C4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organizowane przez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Indywidualna Specjalistyczna Praktyka Lekarska, Natalia Buda </w:t>
      </w:r>
      <w:r w:rsidR="0016358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 Polska,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dalej określanym jako LUS.Expert lub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organizator, a także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my, nas, nasze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2AAEFF91" w14:textId="228629E9" w:rsidR="00B72BAE" w:rsidRPr="007C405F" w:rsidRDefault="00B72BAE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Dyrektorem dydaktycznym szkoleń LUS.expert jest dr n. med. Natalia Buda</w:t>
      </w:r>
    </w:p>
    <w:p w14:paraId="32D21596" w14:textId="51426968" w:rsidR="00AF36B2" w:rsidRPr="007C405F" w:rsidRDefault="00DD5996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Szkolenie zatytułowane „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Ultrasonografia płuc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z elementami echokardiografii – kurs podstawowy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” 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dedykowane dla lekarzy w trakcie specjalizacji oraz specjalistom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chorób wewnętrznych, pulmonologii, medycyny rodzinnej,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anestezjologii oraz medycyny ratunkowej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EF0E30B" w14:textId="1A858DCA" w:rsidR="00AF36B2" w:rsidRDefault="00AF36B2" w:rsidP="00AF36B2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Tematyka szkolenia obejmuje swoją tematyką ultrasonografię płuc,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echokardiografię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789D3D4C" w14:textId="6EE520A9" w:rsidR="00560406" w:rsidRPr="007C405F" w:rsidRDefault="00560406" w:rsidP="00AF36B2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jest w całości prowadzone w języku </w:t>
      </w:r>
      <w:r w:rsidR="00834094">
        <w:rPr>
          <w:rFonts w:ascii="Times New Roman" w:eastAsia="Times New Roman" w:hAnsi="Times New Roman" w:cs="Times New Roman"/>
          <w:color w:val="000000" w:themeColor="text1"/>
          <w:lang w:eastAsia="pl-PL"/>
        </w:rPr>
        <w:t>polskim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7446CFD" w14:textId="39154CA8" w:rsidR="00744287" w:rsidRPr="007C405F" w:rsidRDefault="00AF36B2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Kurs </w:t>
      </w:r>
      <w:r w:rsidR="00DD5996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obejmuje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łącznie</w:t>
      </w:r>
      <w:r w:rsidR="002E1A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15</w:t>
      </w:r>
      <w:r w:rsidR="00DD5996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szkoleniow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ych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zajęć, w tym</w:t>
      </w:r>
      <w:r w:rsidR="002E1A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godzin</w:t>
      </w:r>
      <w:r w:rsidR="00167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zajęć praktycznych oraz</w:t>
      </w:r>
      <w:r w:rsidR="00167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E1A5D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16721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godzin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zajęć teoretycznych.</w:t>
      </w:r>
    </w:p>
    <w:p w14:paraId="6CF43AFF" w14:textId="33C1175A" w:rsidR="00AF36B2" w:rsidRPr="007C405F" w:rsidRDefault="00AF36B2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Zajęcia praktyczne </w:t>
      </w:r>
      <w:r w:rsidR="001F26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prowadzone w grupach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cztero-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osobowych.</w:t>
      </w:r>
    </w:p>
    <w:p w14:paraId="02251975" w14:textId="5BC40687" w:rsidR="00744287" w:rsidRPr="007C405F" w:rsidRDefault="00921771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 jest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zakończone testem sprawdzającym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stopień przyswojonej podczas obecnego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kursu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wiedzy i umiejętności. </w:t>
      </w:r>
      <w:r w:rsidR="007A68A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C192E67" w14:textId="77777777" w:rsidR="00AF36B2" w:rsidRPr="007C405F" w:rsidRDefault="00B123F3" w:rsidP="00DD5996">
      <w:pPr>
        <w:pStyle w:val="Akapitzlist"/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Po zakończonym szkoleniu kursant otrzymuje certyfikat</w:t>
      </w:r>
      <w:r w:rsidR="00AF36B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6D2CB1B7" w14:textId="77777777" w:rsidR="00F95719" w:rsidRPr="007C405F" w:rsidRDefault="00F95719" w:rsidP="00F95719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Warunkiem uzyskania certyfikatu uczestnictwa w kursie jest:</w:t>
      </w:r>
    </w:p>
    <w:p w14:paraId="38589FC3" w14:textId="77777777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obecność na zajęciach teoretycznych oraz praktycznych</w:t>
      </w:r>
    </w:p>
    <w:p w14:paraId="28D66DD6" w14:textId="77777777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aktywne uczestnictwo w zajęciach</w:t>
      </w:r>
    </w:p>
    <w:p w14:paraId="2DFD7946" w14:textId="5329F0EE" w:rsidR="00F95719" w:rsidRPr="007C405F" w:rsidRDefault="00F95719" w:rsidP="00F95719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 xml:space="preserve">- samodzielne wykonywanie badań USG </w:t>
      </w:r>
    </w:p>
    <w:p w14:paraId="673D512B" w14:textId="77777777" w:rsidR="00D479F7" w:rsidRDefault="00F95719" w:rsidP="00D479F7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- zaliczenie testu końcowego, jednokrotnego wyboru (minimum 60% prawidłowych odpowiedzi)</w:t>
      </w:r>
      <w:r w:rsidR="00D479F7" w:rsidRPr="00D479F7">
        <w:rPr>
          <w:color w:val="000000" w:themeColor="text1"/>
          <w:sz w:val="22"/>
          <w:szCs w:val="22"/>
        </w:rPr>
        <w:t xml:space="preserve"> </w:t>
      </w:r>
    </w:p>
    <w:p w14:paraId="28F9C9C9" w14:textId="334AAE8E" w:rsidR="00D479F7" w:rsidRPr="007C405F" w:rsidRDefault="00D479F7" w:rsidP="00D479F7">
      <w:pPr>
        <w:pStyle w:val="NormalnyWeb"/>
        <w:shd w:val="clear" w:color="auto" w:fill="FFFFFF"/>
        <w:spacing w:before="150" w:beforeAutospacing="0" w:after="0" w:afterAutospacing="0"/>
        <w:ind w:left="72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 xml:space="preserve">-  wniesienie pełnej opłaty </w:t>
      </w:r>
      <w:r w:rsidR="002F533D">
        <w:rPr>
          <w:color w:val="000000" w:themeColor="text1"/>
          <w:sz w:val="22"/>
          <w:szCs w:val="22"/>
        </w:rPr>
        <w:t>szkoleniowej</w:t>
      </w:r>
    </w:p>
    <w:p w14:paraId="23E48CC6" w14:textId="0EA2760B" w:rsidR="00D479F7" w:rsidRPr="007C405F" w:rsidRDefault="00744287" w:rsidP="00D479F7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</w:rPr>
        <w:t>Szkolenia są zatwierdzone przez Okręgową Izbę Lekarską w Gdańsku</w:t>
      </w:r>
      <w:r w:rsidR="00D479F7">
        <w:rPr>
          <w:color w:val="000000" w:themeColor="text1"/>
        </w:rPr>
        <w:t>, która przyznaje</w:t>
      </w:r>
      <w:r w:rsidR="00D479F7">
        <w:rPr>
          <w:color w:val="000000" w:themeColor="text1"/>
          <w:sz w:val="22"/>
          <w:szCs w:val="22"/>
        </w:rPr>
        <w:t xml:space="preserve"> </w:t>
      </w:r>
      <w:r w:rsidR="0050765A">
        <w:rPr>
          <w:color w:val="000000" w:themeColor="text1"/>
          <w:sz w:val="22"/>
          <w:szCs w:val="22"/>
        </w:rPr>
        <w:t>15</w:t>
      </w:r>
      <w:r w:rsidR="00D479F7" w:rsidRPr="007C405F">
        <w:rPr>
          <w:color w:val="000000" w:themeColor="text1"/>
          <w:sz w:val="22"/>
          <w:szCs w:val="22"/>
        </w:rPr>
        <w:t xml:space="preserve"> punktów edukacyjnych (Dziennik Ustaw 04.231.2326)</w:t>
      </w:r>
    </w:p>
    <w:p w14:paraId="0A0B5F9D" w14:textId="77777777" w:rsidR="00921771" w:rsidRPr="00D479F7" w:rsidRDefault="00921771" w:rsidP="00D479F7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A55D03C" w14:textId="6C3FE3C5" w:rsidR="00D479F7" w:rsidRPr="00D479F7" w:rsidRDefault="00D479F7" w:rsidP="00D479F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 Miejsce, termin, godziny i koszty prowadzonego szkolenia</w:t>
      </w:r>
    </w:p>
    <w:p w14:paraId="49CBE528" w14:textId="51498B48" w:rsidR="00DD5996" w:rsidRPr="00D479F7" w:rsidRDefault="00921771" w:rsidP="00D479F7">
      <w:pPr>
        <w:pStyle w:val="Akapitzlist"/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Wykłady</w:t>
      </w:r>
      <w:r w:rsidR="0074428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zajęcia praktyczne będą realizowane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jednym obiekcie</w:t>
      </w:r>
      <w:r w:rsidR="00006E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Centrum Diagnostyki Medycznej ENDOMED, ul Staropolska 32B, Gdańsk-Kowale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74428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7A68A2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0B2391AC" w14:textId="49FB06EB" w:rsidR="00DD5996" w:rsidRPr="007C405F" w:rsidRDefault="00921771" w:rsidP="00D479F7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rPr>
          <w:rStyle w:val="apple-converted-space"/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K</w:t>
      </w:r>
      <w:r w:rsidR="00DD5996" w:rsidRPr="007C405F">
        <w:rPr>
          <w:color w:val="000000" w:themeColor="text1"/>
          <w:sz w:val="22"/>
          <w:szCs w:val="22"/>
        </w:rPr>
        <w:t xml:space="preserve">urs rozpoczyna się w </w:t>
      </w:r>
      <w:r w:rsidR="00834094">
        <w:rPr>
          <w:color w:val="000000" w:themeColor="text1"/>
          <w:sz w:val="22"/>
          <w:szCs w:val="22"/>
        </w:rPr>
        <w:t xml:space="preserve">piątek </w:t>
      </w:r>
      <w:r w:rsidR="00167210">
        <w:rPr>
          <w:color w:val="000000" w:themeColor="text1"/>
          <w:sz w:val="22"/>
          <w:szCs w:val="22"/>
        </w:rPr>
        <w:t xml:space="preserve">o godz </w:t>
      </w:r>
      <w:r w:rsidR="002F533D">
        <w:rPr>
          <w:color w:val="000000" w:themeColor="text1"/>
          <w:sz w:val="22"/>
          <w:szCs w:val="22"/>
        </w:rPr>
        <w:t>8.</w:t>
      </w:r>
      <w:r w:rsidR="0050765A">
        <w:rPr>
          <w:color w:val="000000" w:themeColor="text1"/>
          <w:sz w:val="22"/>
          <w:szCs w:val="22"/>
        </w:rPr>
        <w:t>30</w:t>
      </w:r>
      <w:r w:rsidR="00167210">
        <w:rPr>
          <w:color w:val="000000" w:themeColor="text1"/>
          <w:sz w:val="22"/>
          <w:szCs w:val="22"/>
        </w:rPr>
        <w:t xml:space="preserve"> dnia </w:t>
      </w:r>
      <w:r w:rsidR="002F533D">
        <w:rPr>
          <w:color w:val="000000" w:themeColor="text1"/>
          <w:sz w:val="22"/>
          <w:szCs w:val="22"/>
        </w:rPr>
        <w:t>08</w:t>
      </w:r>
      <w:r w:rsidR="00167210">
        <w:rPr>
          <w:color w:val="000000" w:themeColor="text1"/>
          <w:sz w:val="22"/>
          <w:szCs w:val="22"/>
        </w:rPr>
        <w:t>.</w:t>
      </w:r>
      <w:r w:rsidR="002F533D">
        <w:rPr>
          <w:color w:val="000000" w:themeColor="text1"/>
          <w:sz w:val="22"/>
          <w:szCs w:val="22"/>
        </w:rPr>
        <w:t>1</w:t>
      </w:r>
      <w:r w:rsidR="00834094">
        <w:rPr>
          <w:color w:val="000000" w:themeColor="text1"/>
          <w:sz w:val="22"/>
          <w:szCs w:val="22"/>
        </w:rPr>
        <w:t>1</w:t>
      </w:r>
      <w:r w:rsidR="00167210">
        <w:rPr>
          <w:color w:val="000000" w:themeColor="text1"/>
          <w:sz w:val="22"/>
          <w:szCs w:val="22"/>
        </w:rPr>
        <w:t>.2019r</w:t>
      </w:r>
      <w:r w:rsidR="00DD5996" w:rsidRPr="007C405F">
        <w:rPr>
          <w:color w:val="000000" w:themeColor="text1"/>
          <w:sz w:val="22"/>
          <w:szCs w:val="22"/>
        </w:rPr>
        <w:t xml:space="preserve">, a kończy </w:t>
      </w:r>
      <w:r w:rsidRPr="007C405F">
        <w:rPr>
          <w:color w:val="000000" w:themeColor="text1"/>
          <w:sz w:val="22"/>
          <w:szCs w:val="22"/>
        </w:rPr>
        <w:t xml:space="preserve">się </w:t>
      </w:r>
      <w:r w:rsidR="00DD5996" w:rsidRPr="007C405F">
        <w:rPr>
          <w:color w:val="000000" w:themeColor="text1"/>
          <w:sz w:val="22"/>
          <w:szCs w:val="22"/>
        </w:rPr>
        <w:t xml:space="preserve">w </w:t>
      </w:r>
      <w:r w:rsidR="00167210">
        <w:rPr>
          <w:color w:val="000000" w:themeColor="text1"/>
          <w:sz w:val="22"/>
          <w:szCs w:val="22"/>
        </w:rPr>
        <w:t>o godzinie 1</w:t>
      </w:r>
      <w:r w:rsidR="002F533D">
        <w:rPr>
          <w:color w:val="000000" w:themeColor="text1"/>
          <w:sz w:val="22"/>
          <w:szCs w:val="22"/>
        </w:rPr>
        <w:t>8</w:t>
      </w:r>
      <w:r w:rsidR="00834094">
        <w:rPr>
          <w:color w:val="000000" w:themeColor="text1"/>
          <w:sz w:val="22"/>
          <w:szCs w:val="22"/>
        </w:rPr>
        <w:t>.</w:t>
      </w:r>
      <w:r w:rsidR="002F533D">
        <w:rPr>
          <w:color w:val="000000" w:themeColor="text1"/>
          <w:sz w:val="22"/>
          <w:szCs w:val="22"/>
        </w:rPr>
        <w:t>0</w:t>
      </w:r>
      <w:r w:rsidR="00834094">
        <w:rPr>
          <w:color w:val="000000" w:themeColor="text1"/>
          <w:sz w:val="22"/>
          <w:szCs w:val="22"/>
        </w:rPr>
        <w:t>0</w:t>
      </w:r>
      <w:r w:rsidR="00167210">
        <w:rPr>
          <w:color w:val="000000" w:themeColor="text1"/>
          <w:sz w:val="22"/>
          <w:szCs w:val="22"/>
        </w:rPr>
        <w:t xml:space="preserve">, dnia </w:t>
      </w:r>
      <w:r w:rsidR="002F533D">
        <w:rPr>
          <w:color w:val="000000" w:themeColor="text1"/>
          <w:sz w:val="22"/>
          <w:szCs w:val="22"/>
        </w:rPr>
        <w:t>09</w:t>
      </w:r>
      <w:r w:rsidR="00167210">
        <w:rPr>
          <w:color w:val="000000" w:themeColor="text1"/>
          <w:sz w:val="22"/>
          <w:szCs w:val="22"/>
        </w:rPr>
        <w:t>.</w:t>
      </w:r>
      <w:r w:rsidR="002F533D">
        <w:rPr>
          <w:color w:val="000000" w:themeColor="text1"/>
          <w:sz w:val="22"/>
          <w:szCs w:val="22"/>
        </w:rPr>
        <w:t>1</w:t>
      </w:r>
      <w:r w:rsidR="00834094">
        <w:rPr>
          <w:color w:val="000000" w:themeColor="text1"/>
          <w:sz w:val="22"/>
          <w:szCs w:val="22"/>
        </w:rPr>
        <w:t>1</w:t>
      </w:r>
      <w:r w:rsidR="00167210">
        <w:rPr>
          <w:color w:val="000000" w:themeColor="text1"/>
          <w:sz w:val="22"/>
          <w:szCs w:val="22"/>
        </w:rPr>
        <w:t>.2019r.</w:t>
      </w:r>
      <w:r w:rsidR="00DD5996" w:rsidRPr="007C405F">
        <w:rPr>
          <w:color w:val="000000" w:themeColor="text1"/>
          <w:sz w:val="22"/>
          <w:szCs w:val="22"/>
        </w:rPr>
        <w:t> </w:t>
      </w:r>
      <w:r w:rsidR="00DD5996" w:rsidRPr="007C405F">
        <w:rPr>
          <w:rStyle w:val="apple-converted-space"/>
          <w:color w:val="000000" w:themeColor="text1"/>
          <w:sz w:val="22"/>
          <w:szCs w:val="22"/>
        </w:rPr>
        <w:t> </w:t>
      </w:r>
    </w:p>
    <w:p w14:paraId="728A47AE" w14:textId="156697BF" w:rsidR="007C405F" w:rsidRPr="007C405F" w:rsidRDefault="007C405F" w:rsidP="00D479F7">
      <w:pPr>
        <w:pStyle w:val="NormalnyWeb"/>
        <w:numPr>
          <w:ilvl w:val="0"/>
          <w:numId w:val="6"/>
        </w:numPr>
        <w:shd w:val="clear" w:color="auto" w:fill="FFFFFF"/>
        <w:spacing w:before="150" w:beforeAutospacing="0" w:after="0" w:afterAutospacing="0"/>
        <w:rPr>
          <w:color w:val="000000" w:themeColor="text1"/>
          <w:sz w:val="22"/>
          <w:szCs w:val="22"/>
        </w:rPr>
      </w:pPr>
      <w:r w:rsidRPr="007C405F">
        <w:rPr>
          <w:color w:val="000000" w:themeColor="text1"/>
          <w:sz w:val="22"/>
          <w:szCs w:val="22"/>
        </w:rPr>
        <w:t>Całkowity koszt kursu wynosi</w:t>
      </w:r>
      <w:r w:rsidR="005A441A">
        <w:rPr>
          <w:color w:val="000000" w:themeColor="text1"/>
          <w:sz w:val="22"/>
          <w:szCs w:val="22"/>
        </w:rPr>
        <w:t xml:space="preserve"> </w:t>
      </w:r>
      <w:r w:rsidR="004F6AF6">
        <w:rPr>
          <w:color w:val="000000" w:themeColor="text1"/>
          <w:sz w:val="22"/>
          <w:szCs w:val="22"/>
        </w:rPr>
        <w:t>2000,00</w:t>
      </w:r>
      <w:r w:rsidR="002F533D">
        <w:rPr>
          <w:color w:val="000000" w:themeColor="text1"/>
          <w:sz w:val="22"/>
          <w:szCs w:val="22"/>
        </w:rPr>
        <w:t>z</w:t>
      </w:r>
      <w:r w:rsidR="00834094">
        <w:rPr>
          <w:color w:val="000000" w:themeColor="text1"/>
          <w:sz w:val="22"/>
          <w:szCs w:val="22"/>
        </w:rPr>
        <w:t>ł</w:t>
      </w:r>
      <w:r w:rsidRPr="005A441A">
        <w:rPr>
          <w:color w:val="000000" w:themeColor="text1"/>
          <w:sz w:val="22"/>
          <w:szCs w:val="22"/>
        </w:rPr>
        <w:t xml:space="preserve"> (brutto</w:t>
      </w:r>
      <w:r w:rsidRPr="007C405F">
        <w:rPr>
          <w:color w:val="000000" w:themeColor="text1"/>
          <w:sz w:val="22"/>
          <w:szCs w:val="22"/>
        </w:rPr>
        <w:t>). Kompleksowa usługa szkoleniowa zawiera: część merytoryczną, praktyczną</w:t>
      </w:r>
      <w:r w:rsidR="00DD76AC">
        <w:rPr>
          <w:color w:val="000000" w:themeColor="text1"/>
          <w:sz w:val="22"/>
          <w:szCs w:val="22"/>
        </w:rPr>
        <w:t>, catering kawowy i obiadowy</w:t>
      </w:r>
      <w:r w:rsidR="00834094">
        <w:rPr>
          <w:color w:val="000000" w:themeColor="text1"/>
          <w:sz w:val="22"/>
          <w:szCs w:val="22"/>
        </w:rPr>
        <w:t>.</w:t>
      </w:r>
    </w:p>
    <w:p w14:paraId="0725E90F" w14:textId="28F62D7F" w:rsidR="00754F7C" w:rsidRPr="007C405F" w:rsidRDefault="00754F7C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II Zasady płatności za zamówione szkolenia LUS.expert </w:t>
      </w:r>
    </w:p>
    <w:p w14:paraId="26DF44A2" w14:textId="77777777" w:rsidR="00DD76AC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Po wypełnieniu formularza zgłoszenia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po przesłaniu go mailową (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e-mail: </w:t>
      </w:r>
      <w:r w:rsidR="00E2368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</w:t>
      </w:r>
      <w:r w:rsidR="00683A6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8F4102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Klient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dokonuje płatności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gotówką lub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przelewem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bankow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ym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pomocą konta w bankowości elektronicznej swojego banku na numer konta </w:t>
      </w:r>
    </w:p>
    <w:p w14:paraId="39A445AE" w14:textId="32C4DB04" w:rsidR="008F4102" w:rsidRPr="007C405F" w:rsidRDefault="00DD76AC" w:rsidP="00DD76AC">
      <w:pPr>
        <w:pStyle w:val="Akapitzlist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D76AC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lastRenderedPageBreak/>
        <w:t>91 1050 1764 1000 0092 2907 9810</w:t>
      </w:r>
      <w:r>
        <w:rPr>
          <w:rFonts w:ascii="Arial" w:hAnsi="Arial" w:cs="Arial"/>
          <w:color w:val="767676"/>
          <w:shd w:val="clear" w:color="auto" w:fill="FFFFFF"/>
        </w:rPr>
        <w:t xml:space="preserve"> </w:t>
      </w:r>
      <w:r w:rsidR="00925B9F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krótsz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ym niż 2 tygodnie przed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szkoleniem. </w:t>
      </w:r>
      <w:r w:rsidR="008F4102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1394252" w14:textId="77777777" w:rsidR="008F4102" w:rsidRPr="007C405F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Sprzedawca zastrzega sobie prawo do udostępnienia innych form płatności, niż wymienione w punkcie 1, na podstawie indywidualnych ustaleń z Użytkownikiem.</w:t>
      </w:r>
    </w:p>
    <w:p w14:paraId="0DBCF045" w14:textId="016399B1" w:rsidR="00212FC5" w:rsidRPr="007C405F" w:rsidRDefault="00212FC5" w:rsidP="008F4102">
      <w:pPr>
        <w:pStyle w:val="Akapitzlist"/>
        <w:numPr>
          <w:ilvl w:val="0"/>
          <w:numId w:val="4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Rezygnacja ze szkolenia i zwroty.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Rezygnacja z udziału w szkoleniu musi zostać wysłana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drogą mailowa (pod adres e-mail: </w:t>
      </w:r>
      <w:r w:rsidR="00683A65" w:rsidRP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>t)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 formie pisemnej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drogą</w:t>
      </w:r>
      <w:r w:rsidR="00683A6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>pocztową na adres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ISPL, Natalia Buda, ul. </w:t>
      </w:r>
      <w:r w:rsidR="002F533D">
        <w:rPr>
          <w:rFonts w:ascii="Times New Roman" w:eastAsia="Times New Roman" w:hAnsi="Times New Roman" w:cs="Times New Roman"/>
          <w:color w:val="000000" w:themeColor="text1"/>
          <w:lang w:eastAsia="pl-PL"/>
        </w:rPr>
        <w:t>Prez. L. Kaczyńskiego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24A/87, 80-365 Gdańsk</w:t>
      </w:r>
      <w:r w:rsidR="00616713">
        <w:rPr>
          <w:rFonts w:ascii="Times New Roman" w:eastAsia="Times New Roman" w:hAnsi="Times New Roman" w:cs="Times New Roman"/>
          <w:color w:val="000000" w:themeColor="text1"/>
          <w:lang w:eastAsia="pl-PL"/>
        </w:rPr>
        <w:t>, Poland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Termin złożenia rezygnacji określa data wpływu powiadomienia do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LUS.expert.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.1. W przypadku rezygnacji z kursu, w terminie dłuższym niż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planowanym rozpoczęciem szkolenia, organizator zwróci zamawiającemu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100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% wartości szkolenia.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.2.  W przypadku rezygnacji z udziału w kursie, w terminie krótszym niż 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tygodni</w:t>
      </w:r>
      <w:r w:rsidR="00925B9F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rzed planowanym rozpoczęciem szkolenia, 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wpłacona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kwot</w:t>
      </w:r>
      <w:r w:rsidR="00BD0BE1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NIE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294F">
        <w:rPr>
          <w:rFonts w:ascii="Times New Roman" w:eastAsia="Times New Roman" w:hAnsi="Times New Roman" w:cs="Times New Roman"/>
          <w:color w:val="000000" w:themeColor="text1"/>
          <w:lang w:eastAsia="pl-PL"/>
        </w:rPr>
        <w:t>pod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lega zwrotowi.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.3. W przypadku odwołania kursu z przyczyn leżących po stronie organizatora, wpłacona kwota za udział w szkoleniu podlega 100 % zwrotowi. 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EE0E0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.4. Wszelkie zwroty rozliczanych kwot dokonane zostaną w terminie 14 dni na rachunek wpłacającego lub przeksięgowane na kurs w innym terminie wskazanym przez wpłacającego.</w:t>
      </w:r>
    </w:p>
    <w:p w14:paraId="32EC8A89" w14:textId="7FD2BEEE" w:rsidR="00212FC5" w:rsidRPr="007C405F" w:rsidRDefault="00212FC5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754F7C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III</w:t>
      </w:r>
      <w:r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Polityka bezpieczeństwa danych osobowych</w:t>
      </w:r>
    </w:p>
    <w:p w14:paraId="378B668A" w14:textId="77777777" w:rsidR="00212FC5" w:rsidRPr="007C405F" w:rsidRDefault="00212FC5" w:rsidP="00212F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 Ustawą z dnia 29 sierpnia 1997 r. o ochronie danych osobowych (oraz późniejsze zmiany)  zapewniamy ochronę wszystkich danych osobowych, jakie zostały pozyskane w wyniku prowadzenia działalności szkoleniowej i realizacji Państwa zamówień w naszym serwisie.</w:t>
      </w:r>
    </w:p>
    <w:p w14:paraId="79E97B85" w14:textId="65DE8D5D" w:rsidR="00212FC5" w:rsidRPr="007C405F" w:rsidRDefault="00CD09CB" w:rsidP="00212FC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 dokonuje wszelkich starań, aby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zostały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wyłącznie dla celów realizacji zamówienia oraz w celu wysłania aktualnej oferty szkoleniowej.</w:t>
      </w:r>
    </w:p>
    <w:p w14:paraId="48963EAE" w14:textId="511F6B2D" w:rsidR="00D521AB" w:rsidRPr="007C405F" w:rsidRDefault="00212FC5" w:rsidP="00FA50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i na zasadach określonych w ustawie z dnia 29 sierpnia 1997 roku ochronie danych osobowych (Dz.U. 2002, Nr 101, poz. 926 z późn. zmianami), Kupujący ma prawo żądania uzupełnienia, uaktualnienia, sprostowania danych osobowych, czasowego lub stałego wstrzymania ich przetwarzania lub ich usunięcia, jeżeli są one niekompletne, nieaktualne, nieprawdziwe lub zostały zebrane z naruszeniem prawa albo są już zbędne do realizacji celu, dla którego zostały zebrane, a także ma prawo wniesienia pisemnego żądania zaprzestania przetwarzania jego danych osobowych.</w:t>
      </w:r>
      <w:r w:rsidR="00D521AB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powyższych przypadkach prosimy o kontakt mailowy: </w:t>
      </w:r>
      <w:r w:rsidR="002E3B1E" w:rsidRPr="006B23D9">
        <w:rPr>
          <w:rFonts w:ascii="Times New Roman" w:eastAsia="Times New Roman" w:hAnsi="Times New Roman" w:cs="Times New Roman"/>
          <w:color w:val="000000" w:themeColor="text1"/>
          <w:lang w:eastAsia="pl-PL"/>
        </w:rPr>
        <w:t>privacy@lus.expert</w:t>
      </w:r>
      <w:r w:rsidR="006B23D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0A0FAA6" w14:textId="41214291" w:rsidR="00FA503E" w:rsidRPr="007C405F" w:rsidRDefault="00D521AB" w:rsidP="00FA503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LUS.expert 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nie będzie przetwarzać ani udostępniać innym podmiotom danych o Użytkownikach strony www.</w:t>
      </w: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lus.expert</w:t>
      </w:r>
      <w:r w:rsidR="00212FC5"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A503E" w:rsidRPr="007C405F">
        <w:rPr>
          <w:rFonts w:ascii="Times New Roman" w:hAnsi="Times New Roman" w:cs="Times New Roman"/>
          <w:color w:val="000000" w:themeColor="text1"/>
        </w:rPr>
        <w:t xml:space="preserve"> </w:t>
      </w:r>
    </w:p>
    <w:p w14:paraId="70EAF9C1" w14:textId="569CCF24" w:rsidR="00212FC5" w:rsidRPr="007C405F" w:rsidRDefault="00FA503E" w:rsidP="00212FC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V</w:t>
      </w:r>
      <w:r w:rsidR="00212FC5" w:rsidRPr="007C405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Postanowienia końcowe</w:t>
      </w:r>
    </w:p>
    <w:p w14:paraId="445E0696" w14:textId="22759C67" w:rsidR="00D479F7" w:rsidRDefault="00212FC5" w:rsidP="00982F3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Niniejszy regulamin wchodzi w życie z dniem 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01.</w:t>
      </w:r>
      <w:r w:rsidR="00DD76AC">
        <w:rPr>
          <w:rFonts w:ascii="Times New Roman" w:eastAsia="Times New Roman" w:hAnsi="Times New Roman" w:cs="Times New Roman"/>
          <w:color w:val="000000" w:themeColor="text1"/>
          <w:lang w:eastAsia="pl-PL"/>
        </w:rPr>
        <w:t>07</w:t>
      </w:r>
      <w:r w:rsidR="00D479F7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521AB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DD76AC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bookmarkStart w:id="0" w:name="_GoBack"/>
      <w:bookmarkEnd w:id="0"/>
      <w:r w:rsidR="00D521AB"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A18E8B3" w14:textId="253D8683" w:rsidR="00D479F7" w:rsidRPr="00D479F7" w:rsidRDefault="00212FC5" w:rsidP="00982F3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479F7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 objętych niniejszym regulaminem stosuje się przepisy prawa polskiego, a w szczególności Kodeksu cywilnego, Ustawy o ochronie niektórych praw konsumentów oraz odpowiedzialności za szkodę wyrządzoną przez produkt niebezpieczny (Dz. U. Nr 22z 2000 r. poz. 271) i Ustawy o szczególnych warunkach sprzedaży konsumenckiej oraz zmianie Kodeksu cywilnego (Dz. U. Nr 141 z 2002 r. poz. 1176).</w:t>
      </w:r>
    </w:p>
    <w:p w14:paraId="7BE9E771" w14:textId="77777777" w:rsidR="007C405F" w:rsidRPr="007C405F" w:rsidRDefault="00212FC5" w:rsidP="00D521A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C40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zamówienia złożone przez Kupującego są zawsze realizowane zgodnie z postanowieniami regulaminu obowiązującymi w momencie zawarcia umowy sprzedaży. </w:t>
      </w:r>
    </w:p>
    <w:p w14:paraId="68F49AE2" w14:textId="77777777" w:rsidR="007C405F" w:rsidRPr="00167210" w:rsidRDefault="007C405F" w:rsidP="00163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405F" w:rsidRPr="001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5E52"/>
    <w:multiLevelType w:val="hybridMultilevel"/>
    <w:tmpl w:val="6C7EB326"/>
    <w:lvl w:ilvl="0" w:tplc="9BFEFE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097D79"/>
    <w:multiLevelType w:val="multilevel"/>
    <w:tmpl w:val="A8A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A7B92"/>
    <w:multiLevelType w:val="hybridMultilevel"/>
    <w:tmpl w:val="02B0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0435"/>
    <w:multiLevelType w:val="multilevel"/>
    <w:tmpl w:val="0D7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F757C"/>
    <w:multiLevelType w:val="hybridMultilevel"/>
    <w:tmpl w:val="7468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414C7"/>
    <w:multiLevelType w:val="multilevel"/>
    <w:tmpl w:val="BAA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A4"/>
    <w:rsid w:val="00006EBE"/>
    <w:rsid w:val="00036A00"/>
    <w:rsid w:val="000F6F11"/>
    <w:rsid w:val="0013321D"/>
    <w:rsid w:val="0016358B"/>
    <w:rsid w:val="00167210"/>
    <w:rsid w:val="001F267E"/>
    <w:rsid w:val="001F495F"/>
    <w:rsid w:val="00212FC5"/>
    <w:rsid w:val="002E1A5D"/>
    <w:rsid w:val="002E3B1E"/>
    <w:rsid w:val="002F533D"/>
    <w:rsid w:val="003034A9"/>
    <w:rsid w:val="00387072"/>
    <w:rsid w:val="0040294F"/>
    <w:rsid w:val="004F6AF6"/>
    <w:rsid w:val="0050765A"/>
    <w:rsid w:val="00560406"/>
    <w:rsid w:val="005A441A"/>
    <w:rsid w:val="00616713"/>
    <w:rsid w:val="00683A65"/>
    <w:rsid w:val="00683BC2"/>
    <w:rsid w:val="006B23D9"/>
    <w:rsid w:val="0070029C"/>
    <w:rsid w:val="00744287"/>
    <w:rsid w:val="00754F7C"/>
    <w:rsid w:val="007A68A2"/>
    <w:rsid w:val="007B5ABB"/>
    <w:rsid w:val="007C405F"/>
    <w:rsid w:val="007F324E"/>
    <w:rsid w:val="00825BB1"/>
    <w:rsid w:val="00834094"/>
    <w:rsid w:val="008F4102"/>
    <w:rsid w:val="00921771"/>
    <w:rsid w:val="00925B9F"/>
    <w:rsid w:val="00A11E88"/>
    <w:rsid w:val="00AD3C8A"/>
    <w:rsid w:val="00AF36B2"/>
    <w:rsid w:val="00B123F3"/>
    <w:rsid w:val="00B642A4"/>
    <w:rsid w:val="00B72BAE"/>
    <w:rsid w:val="00BB04C4"/>
    <w:rsid w:val="00BD0BE1"/>
    <w:rsid w:val="00C858A0"/>
    <w:rsid w:val="00C96F81"/>
    <w:rsid w:val="00CD09CB"/>
    <w:rsid w:val="00D04236"/>
    <w:rsid w:val="00D12F4A"/>
    <w:rsid w:val="00D46E28"/>
    <w:rsid w:val="00D479F7"/>
    <w:rsid w:val="00D521AB"/>
    <w:rsid w:val="00DD5996"/>
    <w:rsid w:val="00DD76AC"/>
    <w:rsid w:val="00E23685"/>
    <w:rsid w:val="00E44127"/>
    <w:rsid w:val="00E950C4"/>
    <w:rsid w:val="00EA33AF"/>
    <w:rsid w:val="00EE0E0C"/>
    <w:rsid w:val="00F803A9"/>
    <w:rsid w:val="00F95719"/>
    <w:rsid w:val="00F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288"/>
  <w15:chartTrackingRefBased/>
  <w15:docId w15:val="{3181D681-0591-4A13-A3FF-678CB26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324E"/>
  </w:style>
  <w:style w:type="character" w:styleId="Pogrubienie">
    <w:name w:val="Strong"/>
    <w:basedOn w:val="Domylnaczcionkaakapitu"/>
    <w:uiPriority w:val="22"/>
    <w:qFormat/>
    <w:rsid w:val="007F32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3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386"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8</cp:revision>
  <cp:lastPrinted>2018-10-31T11:02:00Z</cp:lastPrinted>
  <dcterms:created xsi:type="dcterms:W3CDTF">2018-12-13T11:11:00Z</dcterms:created>
  <dcterms:modified xsi:type="dcterms:W3CDTF">2019-07-05T22:34:00Z</dcterms:modified>
</cp:coreProperties>
</file>